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0B9" w:rsidRDefault="005730B9" w:rsidP="005730B9">
      <w:pPr>
        <w:spacing w:after="0" w:line="480" w:lineRule="auto"/>
        <w:ind w:firstLine="720"/>
        <w:jc w:val="center"/>
        <w:rPr>
          <w:rFonts w:ascii="Times New Roman" w:hAnsi="Times New Roman" w:cs="Times New Roman"/>
          <w:sz w:val="24"/>
          <w:szCs w:val="24"/>
        </w:rPr>
      </w:pPr>
    </w:p>
    <w:p w:rsidR="005730B9" w:rsidRDefault="005730B9" w:rsidP="005730B9">
      <w:pPr>
        <w:spacing w:after="0" w:line="480" w:lineRule="auto"/>
        <w:ind w:firstLine="720"/>
        <w:jc w:val="center"/>
        <w:rPr>
          <w:rFonts w:ascii="Times New Roman" w:hAnsi="Times New Roman" w:cs="Times New Roman"/>
          <w:sz w:val="24"/>
          <w:szCs w:val="24"/>
        </w:rPr>
      </w:pPr>
    </w:p>
    <w:p w:rsidR="005730B9" w:rsidRDefault="005730B9" w:rsidP="005730B9">
      <w:pPr>
        <w:spacing w:after="0" w:line="480" w:lineRule="auto"/>
        <w:ind w:firstLine="720"/>
        <w:jc w:val="center"/>
        <w:rPr>
          <w:rFonts w:ascii="Times New Roman" w:hAnsi="Times New Roman" w:cs="Times New Roman"/>
          <w:sz w:val="24"/>
          <w:szCs w:val="24"/>
        </w:rPr>
      </w:pPr>
    </w:p>
    <w:p w:rsidR="005730B9" w:rsidRDefault="005730B9" w:rsidP="005730B9">
      <w:pPr>
        <w:spacing w:after="0" w:line="480" w:lineRule="auto"/>
        <w:ind w:firstLine="720"/>
        <w:jc w:val="center"/>
        <w:rPr>
          <w:rFonts w:ascii="Times New Roman" w:hAnsi="Times New Roman" w:cs="Times New Roman"/>
          <w:sz w:val="24"/>
          <w:szCs w:val="24"/>
        </w:rPr>
      </w:pPr>
    </w:p>
    <w:p w:rsidR="005730B9" w:rsidRDefault="005730B9" w:rsidP="005730B9">
      <w:pPr>
        <w:spacing w:after="0" w:line="480" w:lineRule="auto"/>
        <w:ind w:firstLine="720"/>
        <w:jc w:val="center"/>
        <w:rPr>
          <w:rFonts w:ascii="Times New Roman" w:hAnsi="Times New Roman" w:cs="Times New Roman"/>
          <w:sz w:val="24"/>
          <w:szCs w:val="24"/>
        </w:rPr>
      </w:pPr>
    </w:p>
    <w:p w:rsidR="005730B9" w:rsidRDefault="005730B9" w:rsidP="005730B9">
      <w:pPr>
        <w:spacing w:after="0" w:line="480" w:lineRule="auto"/>
        <w:ind w:firstLine="720"/>
        <w:jc w:val="center"/>
        <w:rPr>
          <w:rFonts w:ascii="Times New Roman" w:hAnsi="Times New Roman" w:cs="Times New Roman"/>
          <w:sz w:val="24"/>
          <w:szCs w:val="24"/>
        </w:rPr>
      </w:pPr>
    </w:p>
    <w:p w:rsidR="005730B9" w:rsidRDefault="005730B9" w:rsidP="005730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Ethics and values in nursing career</w:t>
      </w:r>
    </w:p>
    <w:p w:rsidR="005730B9" w:rsidRDefault="005730B9" w:rsidP="0037468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730B9" w:rsidRDefault="005730B9" w:rsidP="0037468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730B9" w:rsidRDefault="005730B9">
      <w:pPr>
        <w:rPr>
          <w:rFonts w:ascii="Times New Roman" w:hAnsi="Times New Roman" w:cs="Times New Roman"/>
          <w:sz w:val="24"/>
          <w:szCs w:val="24"/>
        </w:rPr>
      </w:pPr>
      <w:r>
        <w:rPr>
          <w:rFonts w:ascii="Times New Roman" w:hAnsi="Times New Roman" w:cs="Times New Roman"/>
          <w:sz w:val="24"/>
          <w:szCs w:val="24"/>
        </w:rPr>
        <w:br w:type="page"/>
      </w:r>
    </w:p>
    <w:p w:rsidR="00374687" w:rsidRDefault="00374687" w:rsidP="0037468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Ethics and values in nursing career</w:t>
      </w:r>
    </w:p>
    <w:p w:rsidR="00A77E13" w:rsidRDefault="00F42EBA" w:rsidP="00250D55">
      <w:pPr>
        <w:spacing w:after="0" w:line="480" w:lineRule="auto"/>
        <w:ind w:firstLine="720"/>
        <w:jc w:val="both"/>
        <w:rPr>
          <w:rFonts w:ascii="Times New Roman" w:hAnsi="Times New Roman" w:cs="Times New Roman"/>
          <w:sz w:val="24"/>
          <w:szCs w:val="24"/>
        </w:rPr>
      </w:pPr>
      <w:r w:rsidRPr="00F42EBA">
        <w:rPr>
          <w:rFonts w:ascii="Times New Roman" w:hAnsi="Times New Roman" w:cs="Times New Roman"/>
          <w:sz w:val="24"/>
          <w:szCs w:val="24"/>
        </w:rPr>
        <w:t>All careers in the field of medicine have some challenging and sensitive issues in matters concerning the patients.</w:t>
      </w:r>
      <w:r>
        <w:rPr>
          <w:rFonts w:ascii="Times New Roman" w:hAnsi="Times New Roman" w:cs="Times New Roman"/>
          <w:sz w:val="24"/>
          <w:szCs w:val="24"/>
        </w:rPr>
        <w:t xml:space="preserve"> </w:t>
      </w:r>
      <w:r w:rsidR="00AF0D0E">
        <w:rPr>
          <w:rFonts w:ascii="Times New Roman" w:hAnsi="Times New Roman" w:cs="Times New Roman"/>
          <w:sz w:val="24"/>
          <w:szCs w:val="24"/>
        </w:rPr>
        <w:t xml:space="preserve">Among other kinds of predicaments, ethical dilemma occurs frequently in nursing. Such situations happen when a nurse watches patients suffering like in medical conditions where there is no cure. Registered nurses who do not follow professional code of ethics are likely to experience difficult situations compared to those who are enlightened and follow regulations. For example, </w:t>
      </w:r>
      <w:r w:rsidR="00250D55">
        <w:rPr>
          <w:rFonts w:ascii="Times New Roman" w:hAnsi="Times New Roman" w:cs="Times New Roman"/>
          <w:sz w:val="24"/>
          <w:szCs w:val="24"/>
        </w:rPr>
        <w:t>I</w:t>
      </w:r>
      <w:r w:rsidR="003B6CE4">
        <w:rPr>
          <w:rFonts w:ascii="Times New Roman" w:hAnsi="Times New Roman" w:cs="Times New Roman"/>
          <w:sz w:val="24"/>
          <w:szCs w:val="24"/>
        </w:rPr>
        <w:t xml:space="preserve"> once faced a challenging situation about conveying some information to a patient concerning the Doctor’s observation. According to the specialist, the patient was about to lose his life any time. Though the patient kept asking me to explain to him about the views of the doctor, I chose not to disclose the information to avoid stressing the patient.</w:t>
      </w:r>
    </w:p>
    <w:p w:rsidR="007F1699" w:rsidRDefault="007F1699" w:rsidP="00250D5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the personal values I apply in my profession are religion and respect. I value religion because it shapes integrity in a person. </w:t>
      </w:r>
      <w:r w:rsidR="001748DA">
        <w:rPr>
          <w:rFonts w:ascii="Times New Roman" w:hAnsi="Times New Roman" w:cs="Times New Roman"/>
          <w:sz w:val="24"/>
          <w:szCs w:val="24"/>
        </w:rPr>
        <w:t>A religious person is rarely influenced by environmental factors. For example some religious teachings in Christianity emphasize on honesty and obedience. I also respect the patients and the senior staff at work. This kind of relationship promotes peace at work and in the society at large. I make my choices based on my personal values. Being firm with your decisions help in providing quality</w:t>
      </w:r>
      <w:r w:rsidR="006247D6">
        <w:rPr>
          <w:rFonts w:ascii="Times New Roman" w:hAnsi="Times New Roman" w:cs="Times New Roman"/>
          <w:sz w:val="24"/>
          <w:szCs w:val="24"/>
        </w:rPr>
        <w:t xml:space="preserve"> and living a happy life. Valuing good relationship with people is useful to the society</w:t>
      </w:r>
      <w:r w:rsidR="00374687">
        <w:rPr>
          <w:rFonts w:ascii="Times New Roman" w:hAnsi="Times New Roman" w:cs="Times New Roman"/>
          <w:sz w:val="24"/>
          <w:szCs w:val="24"/>
        </w:rPr>
        <w:t xml:space="preserve"> (</w:t>
      </w:r>
      <w:proofErr w:type="spellStart"/>
      <w:r w:rsidR="00374687">
        <w:rPr>
          <w:rFonts w:ascii="Times New Roman" w:hAnsi="Times New Roman" w:cs="Times New Roman"/>
          <w:sz w:val="24"/>
          <w:szCs w:val="24"/>
        </w:rPr>
        <w:t>Aakhus</w:t>
      </w:r>
      <w:proofErr w:type="spellEnd"/>
      <w:r w:rsidR="00374687">
        <w:rPr>
          <w:rFonts w:ascii="Times New Roman" w:hAnsi="Times New Roman" w:cs="Times New Roman"/>
          <w:sz w:val="24"/>
          <w:szCs w:val="24"/>
        </w:rPr>
        <w:t xml:space="preserve"> &amp; Harrison, 2015, p 402)</w:t>
      </w:r>
      <w:r w:rsidR="006247D6">
        <w:rPr>
          <w:rFonts w:ascii="Times New Roman" w:hAnsi="Times New Roman" w:cs="Times New Roman"/>
          <w:sz w:val="24"/>
          <w:szCs w:val="24"/>
        </w:rPr>
        <w:t>. To live well with others in harmony, people must have a good rapport with members of the community regardless of their occupation.</w:t>
      </w:r>
    </w:p>
    <w:p w:rsidR="00C1437A" w:rsidRDefault="00C1437A" w:rsidP="00F42EBA">
      <w:pPr>
        <w:spacing w:after="0" w:line="480" w:lineRule="auto"/>
        <w:ind w:firstLine="720"/>
        <w:rPr>
          <w:rFonts w:ascii="Times New Roman" w:hAnsi="Times New Roman" w:cs="Times New Roman"/>
          <w:sz w:val="24"/>
          <w:szCs w:val="24"/>
        </w:rPr>
      </w:pPr>
    </w:p>
    <w:p w:rsidR="00C1437A" w:rsidRDefault="00C1437A" w:rsidP="00F42EBA">
      <w:pPr>
        <w:spacing w:after="0" w:line="480" w:lineRule="auto"/>
        <w:ind w:firstLine="720"/>
        <w:rPr>
          <w:rFonts w:ascii="Times New Roman" w:hAnsi="Times New Roman" w:cs="Times New Roman"/>
          <w:sz w:val="24"/>
          <w:szCs w:val="24"/>
        </w:rPr>
      </w:pPr>
    </w:p>
    <w:p w:rsidR="00C1437A" w:rsidRDefault="00C1437A" w:rsidP="00F42EBA">
      <w:pPr>
        <w:spacing w:after="0" w:line="480" w:lineRule="auto"/>
        <w:ind w:firstLine="720"/>
        <w:rPr>
          <w:rFonts w:ascii="Times New Roman" w:hAnsi="Times New Roman" w:cs="Times New Roman"/>
          <w:sz w:val="24"/>
          <w:szCs w:val="24"/>
        </w:rPr>
      </w:pPr>
    </w:p>
    <w:p w:rsidR="006247D6" w:rsidRDefault="006247D6" w:rsidP="00F42E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While at work, </w:t>
      </w:r>
      <w:r w:rsidR="00250D55">
        <w:rPr>
          <w:rFonts w:ascii="Times New Roman" w:hAnsi="Times New Roman" w:cs="Times New Roman"/>
          <w:sz w:val="24"/>
          <w:szCs w:val="24"/>
        </w:rPr>
        <w:t>I</w:t>
      </w:r>
      <w:r>
        <w:rPr>
          <w:rFonts w:ascii="Times New Roman" w:hAnsi="Times New Roman" w:cs="Times New Roman"/>
          <w:sz w:val="24"/>
          <w:szCs w:val="24"/>
        </w:rPr>
        <w:t xml:space="preserve"> chose to concentrate on the patients and forego some personal things like picking phone calls at work. When </w:t>
      </w:r>
      <w:r w:rsidR="00250D55">
        <w:rPr>
          <w:rFonts w:ascii="Times New Roman" w:hAnsi="Times New Roman" w:cs="Times New Roman"/>
          <w:sz w:val="24"/>
          <w:szCs w:val="24"/>
        </w:rPr>
        <w:t>I</w:t>
      </w:r>
      <w:r>
        <w:rPr>
          <w:rFonts w:ascii="Times New Roman" w:hAnsi="Times New Roman" w:cs="Times New Roman"/>
          <w:sz w:val="24"/>
          <w:szCs w:val="24"/>
        </w:rPr>
        <w:t xml:space="preserve"> limit myself from such personal issues, I don’t blame other people for my choices. At times, I find the management of the organization limiting my choices. For instance when am not busy at work but still the rules insist that I should remain in my work station.</w:t>
      </w:r>
      <w:r w:rsidR="00C1437A">
        <w:rPr>
          <w:rFonts w:ascii="Times New Roman" w:hAnsi="Times New Roman" w:cs="Times New Roman"/>
          <w:sz w:val="24"/>
          <w:szCs w:val="24"/>
        </w:rPr>
        <w:t xml:space="preserve"> Sometimes, limits to choices are good because they instil self-discipline to individuals. People are able to work under minimum supervision and maintain quality. I rarely limit people’s choices</w:t>
      </w:r>
      <w:r w:rsidR="00374687">
        <w:rPr>
          <w:rFonts w:ascii="Times New Roman" w:hAnsi="Times New Roman" w:cs="Times New Roman"/>
          <w:sz w:val="24"/>
          <w:szCs w:val="24"/>
        </w:rPr>
        <w:t xml:space="preserve"> (Van der Walt et al., 2016)</w:t>
      </w:r>
      <w:r w:rsidR="00C1437A">
        <w:rPr>
          <w:rFonts w:ascii="Times New Roman" w:hAnsi="Times New Roman" w:cs="Times New Roman"/>
          <w:sz w:val="24"/>
          <w:szCs w:val="24"/>
        </w:rPr>
        <w:t>. Everyone is entitled to their opinion and actions as long as they understand rules and regulations.</w:t>
      </w:r>
    </w:p>
    <w:p w:rsidR="00C1437A" w:rsidRDefault="00C1437A" w:rsidP="00250D5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Healthcare organizations and the government should limit workers’ choices. To improve integrity and ethics at work, there should be restrictions set to govern the conduct of people. Though there are bodies set to review</w:t>
      </w:r>
      <w:bookmarkStart w:id="0" w:name="_GoBack"/>
      <w:bookmarkEnd w:id="0"/>
      <w:r>
        <w:rPr>
          <w:rFonts w:ascii="Times New Roman" w:hAnsi="Times New Roman" w:cs="Times New Roman"/>
          <w:sz w:val="24"/>
          <w:szCs w:val="24"/>
        </w:rPr>
        <w:t xml:space="preserve"> the behaviors of healthcare staff, in most cases they are ignored. For example in cases where non-</w:t>
      </w:r>
      <w:r w:rsidR="00F37574">
        <w:rPr>
          <w:rFonts w:ascii="Times New Roman" w:hAnsi="Times New Roman" w:cs="Times New Roman"/>
          <w:sz w:val="24"/>
          <w:szCs w:val="24"/>
        </w:rPr>
        <w:t>qualified</w:t>
      </w:r>
      <w:r>
        <w:rPr>
          <w:rFonts w:ascii="Times New Roman" w:hAnsi="Times New Roman" w:cs="Times New Roman"/>
          <w:sz w:val="24"/>
          <w:szCs w:val="24"/>
        </w:rPr>
        <w:t xml:space="preserve"> individuals bribe administrators to </w:t>
      </w:r>
      <w:r w:rsidR="00F37574">
        <w:rPr>
          <w:rFonts w:ascii="Times New Roman" w:hAnsi="Times New Roman" w:cs="Times New Roman"/>
          <w:sz w:val="24"/>
          <w:szCs w:val="24"/>
        </w:rPr>
        <w:t xml:space="preserve">be issued with certificates. The authorities should come up with strategies to punish the law breakers and limit people’s choices that lead to any kind of misconduct. </w:t>
      </w:r>
      <w:r w:rsidR="006773C9">
        <w:rPr>
          <w:rFonts w:ascii="Times New Roman" w:hAnsi="Times New Roman" w:cs="Times New Roman"/>
          <w:sz w:val="24"/>
          <w:szCs w:val="24"/>
        </w:rPr>
        <w:t>Issues related to healthcare should be handled with care to improve service delivery to the patients.</w:t>
      </w:r>
    </w:p>
    <w:p w:rsidR="003A1E08" w:rsidRDefault="003A1E08" w:rsidP="00F42EBA">
      <w:pPr>
        <w:spacing w:after="0" w:line="480" w:lineRule="auto"/>
        <w:ind w:firstLine="720"/>
        <w:rPr>
          <w:rFonts w:ascii="Times New Roman" w:hAnsi="Times New Roman" w:cs="Times New Roman"/>
          <w:sz w:val="24"/>
          <w:szCs w:val="24"/>
        </w:rPr>
      </w:pPr>
    </w:p>
    <w:p w:rsidR="003A1E08" w:rsidRDefault="003A1E08" w:rsidP="00F42EBA">
      <w:pPr>
        <w:spacing w:after="0" w:line="480" w:lineRule="auto"/>
        <w:ind w:firstLine="720"/>
        <w:rPr>
          <w:rFonts w:ascii="Times New Roman" w:hAnsi="Times New Roman" w:cs="Times New Roman"/>
          <w:sz w:val="24"/>
          <w:szCs w:val="24"/>
        </w:rPr>
      </w:pPr>
    </w:p>
    <w:p w:rsidR="003A1E08" w:rsidRDefault="003A1E08" w:rsidP="00F42EBA">
      <w:pPr>
        <w:spacing w:after="0" w:line="480" w:lineRule="auto"/>
        <w:ind w:firstLine="720"/>
        <w:rPr>
          <w:rFonts w:ascii="Times New Roman" w:hAnsi="Times New Roman" w:cs="Times New Roman"/>
          <w:sz w:val="24"/>
          <w:szCs w:val="24"/>
        </w:rPr>
      </w:pPr>
    </w:p>
    <w:p w:rsidR="003A1E08" w:rsidRDefault="003A1E08" w:rsidP="00F42EBA">
      <w:pPr>
        <w:spacing w:after="0" w:line="480" w:lineRule="auto"/>
        <w:ind w:firstLine="720"/>
        <w:rPr>
          <w:rFonts w:ascii="Times New Roman" w:hAnsi="Times New Roman" w:cs="Times New Roman"/>
          <w:sz w:val="24"/>
          <w:szCs w:val="24"/>
        </w:rPr>
      </w:pPr>
    </w:p>
    <w:p w:rsidR="003A1E08" w:rsidRDefault="003A1E08" w:rsidP="00F42EBA">
      <w:pPr>
        <w:spacing w:after="0" w:line="480" w:lineRule="auto"/>
        <w:ind w:firstLine="720"/>
        <w:rPr>
          <w:rFonts w:ascii="Times New Roman" w:hAnsi="Times New Roman" w:cs="Times New Roman"/>
          <w:sz w:val="24"/>
          <w:szCs w:val="24"/>
        </w:rPr>
      </w:pPr>
    </w:p>
    <w:p w:rsidR="003A1E08" w:rsidRDefault="003A1E08" w:rsidP="00F42EBA">
      <w:pPr>
        <w:spacing w:after="0" w:line="480" w:lineRule="auto"/>
        <w:ind w:firstLine="720"/>
        <w:rPr>
          <w:rFonts w:ascii="Times New Roman" w:hAnsi="Times New Roman" w:cs="Times New Roman"/>
          <w:sz w:val="24"/>
          <w:szCs w:val="24"/>
        </w:rPr>
      </w:pPr>
    </w:p>
    <w:p w:rsidR="003A1E08" w:rsidRDefault="003A1E08" w:rsidP="00F42EBA">
      <w:pPr>
        <w:spacing w:after="0" w:line="480" w:lineRule="auto"/>
        <w:ind w:firstLine="720"/>
        <w:rPr>
          <w:rFonts w:ascii="Times New Roman" w:hAnsi="Times New Roman" w:cs="Times New Roman"/>
          <w:sz w:val="24"/>
          <w:szCs w:val="24"/>
        </w:rPr>
      </w:pPr>
    </w:p>
    <w:p w:rsidR="00374687" w:rsidRDefault="00374687" w:rsidP="00374687">
      <w:pPr>
        <w:spacing w:after="0" w:line="480" w:lineRule="auto"/>
        <w:rPr>
          <w:rFonts w:ascii="Times New Roman" w:hAnsi="Times New Roman" w:cs="Times New Roman"/>
          <w:sz w:val="24"/>
          <w:szCs w:val="24"/>
        </w:rPr>
      </w:pPr>
    </w:p>
    <w:p w:rsidR="003A1E08" w:rsidRDefault="003A1E08" w:rsidP="003746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A1E08" w:rsidRDefault="003A1E08" w:rsidP="003A1E08">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Aakhus</w:t>
      </w:r>
      <w:proofErr w:type="spellEnd"/>
      <w:r>
        <w:rPr>
          <w:rFonts w:ascii="Times New Roman" w:hAnsi="Times New Roman" w:cs="Times New Roman"/>
          <w:sz w:val="24"/>
          <w:szCs w:val="24"/>
        </w:rPr>
        <w:t>, M., &amp; Harrison, T. R. (2015). Design thinking about communication in health system innovations. Organizations, communication, and health, p402</w:t>
      </w:r>
    </w:p>
    <w:p w:rsidR="003B6CE4" w:rsidRDefault="003A1E08" w:rsidP="003A1E0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Van der Walt, Christa, Sharon </w:t>
      </w:r>
      <w:proofErr w:type="spellStart"/>
      <w:r>
        <w:rPr>
          <w:rFonts w:ascii="Times New Roman" w:hAnsi="Times New Roman" w:cs="Times New Roman"/>
          <w:sz w:val="24"/>
          <w:szCs w:val="24"/>
        </w:rPr>
        <w:t>Vasuthevan</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Lubbe</w:t>
      </w:r>
      <w:proofErr w:type="spellEnd"/>
      <w:r>
        <w:rPr>
          <w:rFonts w:ascii="Times New Roman" w:hAnsi="Times New Roman" w:cs="Times New Roman"/>
          <w:sz w:val="24"/>
          <w:szCs w:val="24"/>
        </w:rPr>
        <w:t>, J. C.I., &amp; Smith, P. J. (2016). Integrating evidence-based practice in a nursing curriculum based on the RANAO Guidelines using action research.</w:t>
      </w:r>
    </w:p>
    <w:p w:rsidR="003A1E08" w:rsidRPr="00F42EBA" w:rsidRDefault="003A1E08" w:rsidP="003A1E08">
      <w:pPr>
        <w:spacing w:after="0" w:line="480" w:lineRule="auto"/>
        <w:ind w:left="720" w:hanging="720"/>
        <w:rPr>
          <w:rFonts w:ascii="Times New Roman" w:hAnsi="Times New Roman" w:cs="Times New Roman"/>
          <w:sz w:val="24"/>
          <w:szCs w:val="24"/>
        </w:rPr>
      </w:pPr>
    </w:p>
    <w:sectPr w:rsidR="003A1E08" w:rsidRPr="00F42EBA" w:rsidSect="005730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6B9" w:rsidRDefault="007276B9" w:rsidP="00374687">
      <w:pPr>
        <w:spacing w:after="0" w:line="240" w:lineRule="auto"/>
      </w:pPr>
      <w:r>
        <w:separator/>
      </w:r>
    </w:p>
  </w:endnote>
  <w:endnote w:type="continuationSeparator" w:id="0">
    <w:p w:rsidR="007276B9" w:rsidRDefault="007276B9" w:rsidP="00374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6B9" w:rsidRDefault="007276B9" w:rsidP="00374687">
      <w:pPr>
        <w:spacing w:after="0" w:line="240" w:lineRule="auto"/>
      </w:pPr>
      <w:r>
        <w:separator/>
      </w:r>
    </w:p>
  </w:footnote>
  <w:footnote w:type="continuationSeparator" w:id="0">
    <w:p w:rsidR="007276B9" w:rsidRDefault="007276B9" w:rsidP="00374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687" w:rsidRPr="00250D55" w:rsidRDefault="00250D55">
    <w:pPr>
      <w:pStyle w:val="Header"/>
      <w:rPr>
        <w:rFonts w:ascii="Times New Roman" w:hAnsi="Times New Roman" w:cs="Times New Roman"/>
        <w:sz w:val="24"/>
        <w:szCs w:val="24"/>
      </w:rPr>
    </w:pPr>
    <w:r w:rsidRPr="005730B9">
      <w:rPr>
        <w:rFonts w:ascii="Times New Roman" w:hAnsi="Times New Roman" w:cs="Times New Roman"/>
        <w:sz w:val="24"/>
        <w:szCs w:val="24"/>
      </w:rPr>
      <w:t>ETHICAL DILEMMA</w:t>
    </w:r>
    <w:r>
      <w:rPr>
        <w:rFonts w:ascii="Times New Roman" w:hAnsi="Times New Roman" w:cs="Times New Roman"/>
        <w:sz w:val="24"/>
        <w:szCs w:val="24"/>
      </w:rPr>
      <w:tab/>
    </w:r>
    <w:r>
      <w:rPr>
        <w:rFonts w:ascii="Times New Roman" w:hAnsi="Times New Roman" w:cs="Times New Roman"/>
        <w:sz w:val="24"/>
        <w:szCs w:val="24"/>
      </w:rPr>
      <w:tab/>
    </w:r>
    <w:r w:rsidRPr="00250D55">
      <w:rPr>
        <w:rFonts w:ascii="Times New Roman" w:hAnsi="Times New Roman" w:cs="Times New Roman"/>
        <w:sz w:val="24"/>
        <w:szCs w:val="24"/>
      </w:rPr>
      <w:fldChar w:fldCharType="begin"/>
    </w:r>
    <w:r w:rsidRPr="00250D55">
      <w:rPr>
        <w:rFonts w:ascii="Times New Roman" w:hAnsi="Times New Roman" w:cs="Times New Roman"/>
        <w:sz w:val="24"/>
        <w:szCs w:val="24"/>
      </w:rPr>
      <w:instrText xml:space="preserve"> PAGE   \* MERGEFORMAT </w:instrText>
    </w:r>
    <w:r w:rsidRPr="00250D55">
      <w:rPr>
        <w:rFonts w:ascii="Times New Roman" w:hAnsi="Times New Roman" w:cs="Times New Roman"/>
        <w:sz w:val="24"/>
        <w:szCs w:val="24"/>
      </w:rPr>
      <w:fldChar w:fldCharType="separate"/>
    </w:r>
    <w:r>
      <w:rPr>
        <w:rFonts w:ascii="Times New Roman" w:hAnsi="Times New Roman" w:cs="Times New Roman"/>
        <w:noProof/>
        <w:sz w:val="24"/>
        <w:szCs w:val="24"/>
      </w:rPr>
      <w:t>4</w:t>
    </w:r>
    <w:r w:rsidRPr="00250D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0B9" w:rsidRPr="005730B9" w:rsidRDefault="00250D55">
    <w:pPr>
      <w:pStyle w:val="Header"/>
      <w:rPr>
        <w:rFonts w:ascii="Times New Roman" w:hAnsi="Times New Roman" w:cs="Times New Roman"/>
        <w:sz w:val="24"/>
        <w:szCs w:val="24"/>
      </w:rPr>
    </w:pPr>
    <w:r>
      <w:rPr>
        <w:rFonts w:ascii="Times New Roman" w:hAnsi="Times New Roman" w:cs="Times New Roman"/>
        <w:sz w:val="24"/>
        <w:szCs w:val="24"/>
      </w:rPr>
      <w:t>Running h</w:t>
    </w:r>
    <w:r w:rsidR="005730B9" w:rsidRPr="005730B9">
      <w:rPr>
        <w:rFonts w:ascii="Times New Roman" w:hAnsi="Times New Roman" w:cs="Times New Roman"/>
        <w:sz w:val="24"/>
        <w:szCs w:val="24"/>
      </w:rPr>
      <w:t>ead: ETHICAL DILEMMA</w:t>
    </w:r>
    <w:r>
      <w:rPr>
        <w:rFonts w:ascii="Times New Roman" w:hAnsi="Times New Roman" w:cs="Times New Roman"/>
        <w:sz w:val="24"/>
        <w:szCs w:val="24"/>
      </w:rPr>
      <w:tab/>
    </w:r>
    <w:r>
      <w:rPr>
        <w:rFonts w:ascii="Times New Roman" w:hAnsi="Times New Roman" w:cs="Times New Roman"/>
        <w:sz w:val="24"/>
        <w:szCs w:val="24"/>
      </w:rPr>
      <w:tab/>
    </w:r>
    <w:r w:rsidRPr="00250D55">
      <w:rPr>
        <w:rFonts w:ascii="Times New Roman" w:hAnsi="Times New Roman" w:cs="Times New Roman"/>
        <w:sz w:val="24"/>
        <w:szCs w:val="24"/>
      </w:rPr>
      <w:fldChar w:fldCharType="begin"/>
    </w:r>
    <w:r w:rsidRPr="00250D55">
      <w:rPr>
        <w:rFonts w:ascii="Times New Roman" w:hAnsi="Times New Roman" w:cs="Times New Roman"/>
        <w:sz w:val="24"/>
        <w:szCs w:val="24"/>
      </w:rPr>
      <w:instrText xml:space="preserve"> PAGE   \* MERGEFORMAT </w:instrText>
    </w:r>
    <w:r w:rsidRPr="00250D55">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0D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EBA"/>
    <w:rsid w:val="001748DA"/>
    <w:rsid w:val="00250D55"/>
    <w:rsid w:val="00374687"/>
    <w:rsid w:val="003A1E08"/>
    <w:rsid w:val="003B6CE4"/>
    <w:rsid w:val="005730B9"/>
    <w:rsid w:val="006247D6"/>
    <w:rsid w:val="006773C9"/>
    <w:rsid w:val="007276B9"/>
    <w:rsid w:val="007F1699"/>
    <w:rsid w:val="00A32D3F"/>
    <w:rsid w:val="00A77E13"/>
    <w:rsid w:val="00AF0D0E"/>
    <w:rsid w:val="00C1437A"/>
    <w:rsid w:val="00F37574"/>
    <w:rsid w:val="00F42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556A"/>
  <w15:chartTrackingRefBased/>
  <w15:docId w15:val="{B2D07938-DB85-4FBD-9DDA-E968536F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687"/>
  </w:style>
  <w:style w:type="paragraph" w:styleId="Footer">
    <w:name w:val="footer"/>
    <w:basedOn w:val="Normal"/>
    <w:link w:val="FooterChar"/>
    <w:uiPriority w:val="99"/>
    <w:unhideWhenUsed/>
    <w:rsid w:val="00374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2019-03-14T01:28:00Z</dcterms:created>
  <dcterms:modified xsi:type="dcterms:W3CDTF">2019-03-14T01:28:00Z</dcterms:modified>
</cp:coreProperties>
</file>